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7341AC" w14:textId="77777777" w:rsidR="004955E3" w:rsidRPr="004955E3" w:rsidRDefault="00C80B3F" w:rsidP="004955E3">
      <w:pPr>
        <w:jc w:val="center"/>
        <w:rPr>
          <w:b/>
          <w:bCs/>
          <w:sz w:val="36"/>
          <w:szCs w:val="36"/>
        </w:rPr>
      </w:pPr>
      <w:r w:rsidRPr="004955E3">
        <w:rPr>
          <w:b/>
          <w:bCs/>
          <w:sz w:val="36"/>
          <w:szCs w:val="36"/>
        </w:rPr>
        <w:t xml:space="preserve">OBOWIĄZEK INFORMACYJNY </w:t>
      </w:r>
      <w:r w:rsidR="00444D32">
        <w:rPr>
          <w:b/>
          <w:bCs/>
          <w:sz w:val="36"/>
          <w:szCs w:val="36"/>
        </w:rPr>
        <w:t>KARTA DUŻEJ RODZINY</w:t>
      </w:r>
    </w:p>
    <w:p w14:paraId="78AB5AB1" w14:textId="77777777" w:rsidR="004955E3" w:rsidRDefault="004955E3" w:rsidP="00444D32">
      <w:pPr>
        <w:jc w:val="both"/>
      </w:pPr>
    </w:p>
    <w:p w14:paraId="3C4FFF21" w14:textId="0578C56E" w:rsidR="00BD662F" w:rsidRPr="002A439B" w:rsidRDefault="007705A4" w:rsidP="0019209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 xml:space="preserve">Administratorem Pani/Pana danych osobowych jest: </w:t>
      </w:r>
      <w:r w:rsidR="002A439B" w:rsidRPr="002A439B">
        <w:rPr>
          <w:rStyle w:val="fontstyle01"/>
          <w:rFonts w:ascii="Times New Roman" w:hAnsi="Times New Roman" w:cs="Times New Roman"/>
          <w:sz w:val="21"/>
          <w:szCs w:val="21"/>
        </w:rPr>
        <w:t xml:space="preserve">Centrum Usług Społecznych w Dobiegniewie (adres: ul. Dembowskiego 3, 66-520 Dobiegniew, tel. 95 76 11 900, e-mail: </w:t>
      </w:r>
      <w:hyperlink r:id="rId5" w:history="1">
        <w:r w:rsidR="002A439B" w:rsidRPr="002A439B">
          <w:rPr>
            <w:rStyle w:val="Hipercze"/>
            <w:rFonts w:ascii="Times New Roman" w:hAnsi="Times New Roman" w:cs="Times New Roman"/>
            <w:b/>
            <w:sz w:val="21"/>
            <w:szCs w:val="21"/>
          </w:rPr>
          <w:t>cus@dobiegniew.pl</w:t>
        </w:r>
      </w:hyperlink>
      <w:r w:rsidR="002A439B" w:rsidRPr="002A439B">
        <w:rPr>
          <w:rStyle w:val="fontstyle01"/>
          <w:rFonts w:ascii="Times New Roman" w:hAnsi="Times New Roman" w:cs="Times New Roman"/>
          <w:sz w:val="21"/>
          <w:szCs w:val="21"/>
        </w:rPr>
        <w:t>)</w:t>
      </w:r>
      <w:r w:rsidR="002A439B" w:rsidRPr="002A439B">
        <w:rPr>
          <w:rStyle w:val="fontstyle01"/>
          <w:rFonts w:ascii="Times New Roman" w:hAnsi="Times New Roman" w:cs="Times New Roman"/>
          <w:sz w:val="21"/>
          <w:szCs w:val="21"/>
        </w:rPr>
        <w:t xml:space="preserve"> </w:t>
      </w:r>
      <w:r w:rsidR="00BD662F" w:rsidRPr="002A439B">
        <w:rPr>
          <w:rFonts w:ascii="Times New Roman" w:hAnsi="Times New Roman" w:cs="Times New Roman"/>
          <w:sz w:val="21"/>
          <w:szCs w:val="21"/>
        </w:rPr>
        <w:t>zwany dalej Administratorem.  Administrator prowadzi operacje przetwarzania Pani/Pana danych osobowych.</w:t>
      </w:r>
    </w:p>
    <w:p w14:paraId="63FB5F77" w14:textId="77777777" w:rsidR="007705A4" w:rsidRPr="002A439B" w:rsidRDefault="007705A4" w:rsidP="00444D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Dane kontaktowe Inspektora Ochrony Danych Osobowych: e-mail: iod.r.andrzejewski@szkoleniaprawnicze.com.pl, tel. +48504976690.</w:t>
      </w:r>
    </w:p>
    <w:p w14:paraId="3D8A4733" w14:textId="77777777" w:rsidR="00FB7031" w:rsidRPr="002A439B" w:rsidRDefault="00C80B3F" w:rsidP="00444D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Pani/Pana   dane   osobowe   przetwarzane   będą   w   celu   kontaktowania   się,   odpowiedzi   na   zapytania,</w:t>
      </w:r>
      <w:r w:rsidR="00F45C02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informowania, prowadzenia postępowań administracyjnych, zawierania i realizowania umów, archiwizowania</w:t>
      </w:r>
      <w:r w:rsidR="00F45C02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oraz ewentualnego ustalania i dochodzenia roszczeń oraz obrony przed nimi, a także w interesie publicznym, do</w:t>
      </w:r>
      <w:r w:rsidR="00F45C02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celów badań naukowych lub historycznych, statystycznych, realizacji obowiązków lub uprawnień Administratora</w:t>
      </w:r>
      <w:r w:rsidR="00F45C02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wynikających   z  przepisów   prawa   oraz</w:t>
      </w:r>
      <w:r w:rsidR="00F45C02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wykonania   określonych   prawem   zadań   realizowanych   dla   dobra</w:t>
      </w:r>
      <w:r w:rsidR="00F45C02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 xml:space="preserve">publicznego, w zakresie kompetencji Administratora, </w:t>
      </w:r>
    </w:p>
    <w:p w14:paraId="7CDA49BD" w14:textId="77777777" w:rsidR="004955E3" w:rsidRPr="002A439B" w:rsidRDefault="00C80B3F" w:rsidP="00444D32">
      <w:pPr>
        <w:pStyle w:val="Akapitzlist"/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w szczególności przyznawania  Karty Dużej Rodziny.</w:t>
      </w:r>
    </w:p>
    <w:p w14:paraId="5D4BCC2C" w14:textId="77777777" w:rsidR="00FB7031" w:rsidRPr="002A439B" w:rsidRDefault="00C80B3F" w:rsidP="00444D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Podstawą przetwarzania Pani/Pana danych osobowych jest art. 6 ust. 1 lit. a, b, c, d, e oraz art. 9 ust. 2 lit. a,</w:t>
      </w:r>
      <w:r w:rsidR="007705A4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 xml:space="preserve">b, c, f, g, h, j Rozporządzenia Parlamentu Europejskiego i Rady (UE) 2016/679 z dnia 27 kwietnia 2016 r.  w sprawie ochrony osób fizycznych w związku </w:t>
      </w:r>
    </w:p>
    <w:p w14:paraId="3FE49F35" w14:textId="77777777" w:rsidR="00FB7031" w:rsidRPr="002A439B" w:rsidRDefault="00C80B3F" w:rsidP="00444D32">
      <w:pPr>
        <w:pStyle w:val="Akapitzlist"/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z przetwarzaniem danych osobowych i w sprawie swobodnego</w:t>
      </w:r>
      <w:r w:rsidR="007705A4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 xml:space="preserve">przepływu   takich   danych   oraz   uchylenia   dyrektywy   95/46/WE   (ogólne   rozporządzenie    o ochronie danych) </w:t>
      </w:r>
    </w:p>
    <w:p w14:paraId="40BC8B52" w14:textId="77777777" w:rsidR="00FB7031" w:rsidRPr="002A439B" w:rsidRDefault="00C80B3F" w:rsidP="00444D32">
      <w:pPr>
        <w:pStyle w:val="Akapitzlist"/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z dnia 27 kwietnia 2016 r. (</w:t>
      </w:r>
      <w:proofErr w:type="spellStart"/>
      <w:r w:rsidRPr="002A439B">
        <w:rPr>
          <w:rFonts w:ascii="Times New Roman" w:hAnsi="Times New Roman" w:cs="Times New Roman"/>
          <w:sz w:val="21"/>
          <w:szCs w:val="21"/>
        </w:rPr>
        <w:t>Dz.Urz.UE.L</w:t>
      </w:r>
      <w:proofErr w:type="spellEnd"/>
      <w:r w:rsidRPr="002A439B">
        <w:rPr>
          <w:rFonts w:ascii="Times New Roman" w:hAnsi="Times New Roman" w:cs="Times New Roman"/>
          <w:sz w:val="21"/>
          <w:szCs w:val="21"/>
        </w:rPr>
        <w:t xml:space="preserve"> Nr 119, str. 1) (dalej zwane RODO) oraz inne akty</w:t>
      </w:r>
      <w:r w:rsidR="007705A4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 xml:space="preserve">prawne   obowiązującego   prawa   krajowego   (w   tym   akty   prawa   miejscowego)  </w:t>
      </w:r>
    </w:p>
    <w:p w14:paraId="1C39A52E" w14:textId="77777777" w:rsidR="004955E3" w:rsidRPr="002A439B" w:rsidRDefault="00C80B3F" w:rsidP="00444D32">
      <w:pPr>
        <w:pStyle w:val="Akapitzlist"/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 xml:space="preserve"> i   międzynarodowego,   w</w:t>
      </w:r>
      <w:r w:rsidR="007705A4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szczególności Ustawa z dnia 14 czerwca 1960 r. – Kodeks postępowania administracyjnego, Ustawa z dnia 5grudnia 2014 r. o Karcie Dużej Rodziny – wraz z aktami wykonawczymi.</w:t>
      </w:r>
    </w:p>
    <w:p w14:paraId="6A8287C3" w14:textId="77777777" w:rsidR="007705A4" w:rsidRPr="002A439B" w:rsidRDefault="00C80B3F" w:rsidP="00444D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Przetwarzaniu mogą podlegać w szczególności wszystkie lub niektóre z następujących danych osobowych i</w:t>
      </w:r>
      <w:r w:rsidR="007705A4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kategorii danych osobowych:</w:t>
      </w:r>
    </w:p>
    <w:p w14:paraId="2C9F2A91" w14:textId="77777777" w:rsidR="007705A4" w:rsidRPr="002A439B" w:rsidRDefault="00C80B3F" w:rsidP="00444D3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dane identyfikacyjne (imię, nazwisko, PESEL, etc.);</w:t>
      </w:r>
    </w:p>
    <w:p w14:paraId="7130D7A3" w14:textId="77777777" w:rsidR="007705A4" w:rsidRPr="002A439B" w:rsidRDefault="00C80B3F" w:rsidP="00444D3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dane lokalizacyjne (adres zamieszkania, etc.);</w:t>
      </w:r>
    </w:p>
    <w:p w14:paraId="79CD75AF" w14:textId="77777777" w:rsidR="007705A4" w:rsidRPr="002A439B" w:rsidRDefault="00C80B3F" w:rsidP="00444D3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dane kontaktowe (adres skrzynki elektronicznej e-mail, numer telefonu, etc.);</w:t>
      </w:r>
    </w:p>
    <w:p w14:paraId="5A28A2F3" w14:textId="77777777" w:rsidR="00FB7031" w:rsidRPr="002A439B" w:rsidRDefault="00C80B3F" w:rsidP="00444D3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dane dotyczące członków rodziny (imiona, stopień pokrewieństwa, etc.);oraz   wszelkie   inne   kategorie   wymagane   przepisami   obowiązującego   prawa,   zarówno   krajowego   jak</w:t>
      </w:r>
      <w:r w:rsidR="007705A4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 xml:space="preserve">międzynarodowego, a także niezbędne do realizacji celów wskazanych </w:t>
      </w:r>
    </w:p>
    <w:p w14:paraId="64001F2A" w14:textId="77777777" w:rsidR="004955E3" w:rsidRPr="002A439B" w:rsidRDefault="00C80B3F" w:rsidP="00444D32">
      <w:pPr>
        <w:pStyle w:val="Akapitzlist"/>
        <w:ind w:left="1080"/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w pkt. 3.</w:t>
      </w:r>
    </w:p>
    <w:p w14:paraId="73B874C2" w14:textId="77777777" w:rsidR="007705A4" w:rsidRPr="002A439B" w:rsidRDefault="00C80B3F" w:rsidP="00444D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Dane osobowe we wskazanym wyżej zakresie mogą być uzyskane:</w:t>
      </w:r>
    </w:p>
    <w:p w14:paraId="066422E7" w14:textId="77777777" w:rsidR="007705A4" w:rsidRPr="002A439B" w:rsidRDefault="00C80B3F" w:rsidP="00444D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bezpośrednio od osoby, której dane dotyczą;</w:t>
      </w:r>
    </w:p>
    <w:p w14:paraId="4A9BA519" w14:textId="77777777" w:rsidR="00FB7031" w:rsidRPr="002A439B" w:rsidRDefault="00C80B3F" w:rsidP="00444D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od   organów   administracji   publicznej,   w   tym   jednostek   samorządu   terytorialnego   oraz   ich   jednostek</w:t>
      </w:r>
      <w:r w:rsidR="007705A4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 xml:space="preserve">organizacyjnych, sądów i organów ścigania - w ramach </w:t>
      </w:r>
    </w:p>
    <w:p w14:paraId="50199E3A" w14:textId="77777777" w:rsidR="007705A4" w:rsidRPr="002A439B" w:rsidRDefault="00C80B3F" w:rsidP="00444D32">
      <w:pPr>
        <w:pStyle w:val="Akapitzlist"/>
        <w:ind w:left="1080"/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ich kompetencji oraz przepisów obowiązującego</w:t>
      </w:r>
      <w:r w:rsidR="007705A4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prawa;</w:t>
      </w:r>
    </w:p>
    <w:p w14:paraId="01D7F15D" w14:textId="77777777" w:rsidR="007705A4" w:rsidRPr="002A439B" w:rsidRDefault="00C80B3F" w:rsidP="00444D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od   podmiotów   posiadających   interes   prawny   w   sprawie,   w   związku   z   którą   konieczne   jest   podanie</w:t>
      </w:r>
      <w:r w:rsidR="007705A4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Pani/Pana danych osobowych;</w:t>
      </w:r>
    </w:p>
    <w:p w14:paraId="54532B8A" w14:textId="77777777" w:rsidR="004955E3" w:rsidRPr="002A439B" w:rsidRDefault="00C80B3F" w:rsidP="00444D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innych podmiotów przekazujących dane osobowe do Administratora.</w:t>
      </w:r>
    </w:p>
    <w:p w14:paraId="15BA342A" w14:textId="77777777" w:rsidR="00FB7031" w:rsidRPr="002A439B" w:rsidRDefault="00C80B3F" w:rsidP="00444D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Pani/Pana dane osobowe mogą być przetwarzane również przez podmioty, z którymi Administrator zawarł</w:t>
      </w:r>
      <w:r w:rsidR="007705A4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umowy   powierzenia   przetwarzania   danych   osobowych,   a   także   przez   podmioty,   którym   Administrator</w:t>
      </w:r>
      <w:r w:rsidR="007705A4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udostępnia   dane   osobowe.   Do   podmiotów   wskazanych   w   zdaniu   poprzednim   zaliczają   się   kontrahenci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 xml:space="preserve">Administratora,   </w:t>
      </w:r>
    </w:p>
    <w:p w14:paraId="236FF05F" w14:textId="77777777" w:rsidR="00FB7031" w:rsidRPr="002A439B" w:rsidRDefault="00C80B3F" w:rsidP="00444D32">
      <w:pPr>
        <w:pStyle w:val="Akapitzlist"/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w   szczególności   podmioty   działające   w   zakresie   obsługi   informatycznej,   prawnej,   obsługi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 xml:space="preserve">płatności, marketingu, ochrony osób i mienia lub ochrony danych osobowych. </w:t>
      </w:r>
    </w:p>
    <w:p w14:paraId="1865406F" w14:textId="77777777" w:rsidR="004955E3" w:rsidRPr="002A439B" w:rsidRDefault="00C80B3F" w:rsidP="00444D32">
      <w:pPr>
        <w:pStyle w:val="Akapitzlist"/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lastRenderedPageBreak/>
        <w:t>W przypadku, gdy będą tego wymagały przepisy prawa, dane mogą być udostępnione organom państwowym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lub samorządowym, organom wymiaru sprawiedliwości, organom ścigania, organom kontrolnym i organom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podatkowym.</w:t>
      </w:r>
    </w:p>
    <w:p w14:paraId="7F65A695" w14:textId="77777777" w:rsidR="00FB7031" w:rsidRPr="002A439B" w:rsidRDefault="00C80B3F" w:rsidP="00444D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W przypadku niepodania danych niezbędnych do realizacji celów określonych w pkt. 3, w tym wymaganych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 xml:space="preserve">przepisami prawa, realizacja tych celów może okazać się niemożliwa. </w:t>
      </w:r>
    </w:p>
    <w:p w14:paraId="79B48E2C" w14:textId="77777777" w:rsidR="004955E3" w:rsidRPr="002A439B" w:rsidRDefault="00C80B3F" w:rsidP="00444D32">
      <w:pPr>
        <w:pStyle w:val="Akapitzlist"/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W pozostałym zakresie Pani/Pana dane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osobowe mogą być przetwarzane na podstawie udzielonej przez Panią/Pana zgody lub na podstawie innych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przesłanek dopuszczalności przetwarzania wskazanych w art. 6 i 9 RODO.</w:t>
      </w:r>
    </w:p>
    <w:p w14:paraId="1EBF2B7E" w14:textId="77777777" w:rsidR="00440146" w:rsidRPr="002A439B" w:rsidRDefault="00C80B3F" w:rsidP="00444D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W zależności od postawy przetwarzania Pani/Pana danych osobowych posiada pan prawo do:</w:t>
      </w:r>
    </w:p>
    <w:p w14:paraId="26F43DD8" w14:textId="77777777" w:rsidR="00440146" w:rsidRPr="002A439B" w:rsidRDefault="00C80B3F" w:rsidP="00444D3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żądania   od   Administratora   dostępu   do   swoich   danych   osobowych,   ich   sprostowania,   usunięcia   lub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ograniczenia   przetwarzania   danych   osobowych   oraz   powiadomienia   odbiorców   danych   o sprostowaniu lub usunięciu danych osobowych lub ograniczeniu przetwarzania;</w:t>
      </w:r>
    </w:p>
    <w:p w14:paraId="02F53C5F" w14:textId="77777777" w:rsidR="00440146" w:rsidRPr="002A439B" w:rsidRDefault="00C80B3F" w:rsidP="00444D3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wniesienia sprzeciwu wobec przetwarzania;</w:t>
      </w:r>
    </w:p>
    <w:p w14:paraId="1519C522" w14:textId="77777777" w:rsidR="00440146" w:rsidRPr="002A439B" w:rsidRDefault="00C80B3F" w:rsidP="00444D3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przenoszenia danych osobowych;</w:t>
      </w:r>
    </w:p>
    <w:p w14:paraId="18AC5ACF" w14:textId="77777777" w:rsidR="00440146" w:rsidRPr="002A439B" w:rsidRDefault="00C80B3F" w:rsidP="00444D3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otrzymywania kopii danych osobowych podlegających przetwarzaniu;</w:t>
      </w:r>
    </w:p>
    <w:p w14:paraId="27247D2F" w14:textId="77777777" w:rsidR="00440146" w:rsidRPr="002A439B" w:rsidRDefault="00C80B3F" w:rsidP="00444D3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wniesienia skargi do organu nadzorczego (obecnie Prezesa Urzędu Ochrony Danych Osobowych);</w:t>
      </w:r>
      <w:bookmarkStart w:id="0" w:name="_GoBack"/>
      <w:bookmarkEnd w:id="0"/>
    </w:p>
    <w:p w14:paraId="3DE34094" w14:textId="77777777" w:rsidR="004955E3" w:rsidRPr="002A439B" w:rsidRDefault="00C80B3F" w:rsidP="00444D3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cofnięcia zgody na przetwarzanie danych osobowych.</w:t>
      </w:r>
    </w:p>
    <w:p w14:paraId="523132B3" w14:textId="77777777" w:rsidR="00FB7031" w:rsidRPr="002A439B" w:rsidRDefault="00C80B3F" w:rsidP="00444D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Pani/Pana dane osobowe nie podlegają zautomatyzowanemu podejmowaniu decyzji, w tym profilowaniu.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W przypadku, w którym Pani/Pana dane osobowe miałyby podlegać profilowaniu, informacja o tym zostanie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 xml:space="preserve">udzielona przy dokonywaniu czynności w związku </w:t>
      </w:r>
    </w:p>
    <w:p w14:paraId="4472DB10" w14:textId="77777777" w:rsidR="004955E3" w:rsidRPr="002A439B" w:rsidRDefault="00C80B3F" w:rsidP="00444D32">
      <w:pPr>
        <w:pStyle w:val="Akapitzlist"/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z danym postępowaniem administracyjnym.</w:t>
      </w:r>
    </w:p>
    <w:p w14:paraId="054ACD15" w14:textId="77777777" w:rsidR="00FB7031" w:rsidRPr="002A439B" w:rsidRDefault="00C80B3F" w:rsidP="00444D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W przypadku wyczerpania przesłanek zawartych w przepisach art. 6 ust. 1 lit. a i art. 9 ust. 2 lit. a RODO,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 xml:space="preserve">przysługuje   Pani/Panu   prawo   do   cofnięcia   zgody   w   dowolnym   momencie   bez   wpływu   na   zgodność  z prawem przetwarzania, którego dokonano </w:t>
      </w:r>
    </w:p>
    <w:p w14:paraId="21AA510F" w14:textId="77777777" w:rsidR="004955E3" w:rsidRPr="002A439B" w:rsidRDefault="00C80B3F" w:rsidP="00444D32">
      <w:pPr>
        <w:pStyle w:val="Akapitzlist"/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na podstawie zgody przed jej cofnięciem.</w:t>
      </w:r>
    </w:p>
    <w:p w14:paraId="1DF4694B" w14:textId="77777777" w:rsidR="004955E3" w:rsidRPr="002A439B" w:rsidRDefault="00C80B3F" w:rsidP="00444D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Pani/Pana dane osobowe będą przechowywane przez okres wykonywania zadań, o których mowa w pkt. 3oraz przez wymagany w świetle obowiązującego prawa okres po zakończeniu ich wykonywania w celu ich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archiwizowania   oraz   ewentualnego   ustalania   i   dochodzenia   roszczeń  oraz   obrony   przed  nimi,   a   także  w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interesie publicznym, do celów badań naukowych lub historycznych lub do celów statystycznych.</w:t>
      </w:r>
    </w:p>
    <w:p w14:paraId="4478289B" w14:textId="77777777" w:rsidR="00FB7031" w:rsidRPr="002A439B" w:rsidRDefault="00C80B3F" w:rsidP="00444D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Pani/Pana   dane   osobowe   nie   są   co   do   zasady   przekazywane   do   państwa   trzeciego   lub   organizacji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międzynarodowych. Mogą być jednak przekazywane do Państwa trzeciego lub organizacji międzynarodowej w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>określonych przepisami obowiązującego prawa przypadkach. Jeżeli doszłoby do w/w przekazania zostanie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 xml:space="preserve">Pani/Pan   poinformowany   </w:t>
      </w:r>
    </w:p>
    <w:p w14:paraId="50BA8B4A" w14:textId="77777777" w:rsidR="00E919D4" w:rsidRPr="002A439B" w:rsidRDefault="00C80B3F" w:rsidP="00444D32">
      <w:pPr>
        <w:pStyle w:val="Akapitzlist"/>
        <w:jc w:val="both"/>
        <w:rPr>
          <w:rFonts w:ascii="Times New Roman" w:hAnsi="Times New Roman" w:cs="Times New Roman"/>
          <w:sz w:val="21"/>
          <w:szCs w:val="21"/>
        </w:rPr>
      </w:pPr>
      <w:r w:rsidRPr="002A439B">
        <w:rPr>
          <w:rFonts w:ascii="Times New Roman" w:hAnsi="Times New Roman" w:cs="Times New Roman"/>
          <w:sz w:val="21"/>
          <w:szCs w:val="21"/>
        </w:rPr>
        <w:t>o   takim   przekazaniu   i   stosowanych   zabezpieczeniach,   stwierdzeniu   lub   braku</w:t>
      </w:r>
      <w:r w:rsidR="00440146" w:rsidRPr="002A439B">
        <w:rPr>
          <w:rFonts w:ascii="Times New Roman" w:hAnsi="Times New Roman" w:cs="Times New Roman"/>
          <w:sz w:val="21"/>
          <w:szCs w:val="21"/>
        </w:rPr>
        <w:t xml:space="preserve"> </w:t>
      </w:r>
      <w:r w:rsidRPr="002A439B">
        <w:rPr>
          <w:rFonts w:ascii="Times New Roman" w:hAnsi="Times New Roman" w:cs="Times New Roman"/>
          <w:sz w:val="21"/>
          <w:szCs w:val="21"/>
        </w:rPr>
        <w:t xml:space="preserve">stwierdzenia przez Komisję Europejską odpowiedniego stopnia ochrony. </w:t>
      </w:r>
    </w:p>
    <w:p w14:paraId="1F7E6C94" w14:textId="77777777" w:rsidR="000644A0" w:rsidRPr="002A439B" w:rsidRDefault="000644A0" w:rsidP="00444D32">
      <w:pPr>
        <w:pStyle w:val="Akapitzlist"/>
        <w:jc w:val="both"/>
        <w:rPr>
          <w:rFonts w:ascii="Times New Roman" w:hAnsi="Times New Roman" w:cs="Times New Roman"/>
          <w:sz w:val="21"/>
          <w:szCs w:val="21"/>
        </w:rPr>
      </w:pPr>
    </w:p>
    <w:p w14:paraId="5018234F" w14:textId="77777777" w:rsidR="000644A0" w:rsidRDefault="000644A0" w:rsidP="00444D32">
      <w:pPr>
        <w:pStyle w:val="Akapitzlist"/>
        <w:jc w:val="both"/>
      </w:pPr>
    </w:p>
    <w:p w14:paraId="490F7AB8" w14:textId="77777777" w:rsidR="000644A0" w:rsidRDefault="000644A0" w:rsidP="00444D32">
      <w:pPr>
        <w:pStyle w:val="Akapitzlist"/>
        <w:jc w:val="both"/>
      </w:pPr>
    </w:p>
    <w:p w14:paraId="71E3C9B2" w14:textId="77777777" w:rsidR="00BD662F" w:rsidRDefault="00BD662F" w:rsidP="00444D32">
      <w:pPr>
        <w:pStyle w:val="Akapitzlist"/>
        <w:jc w:val="both"/>
      </w:pPr>
    </w:p>
    <w:p w14:paraId="4ABD9E3C" w14:textId="77777777" w:rsidR="000644A0" w:rsidRDefault="000644A0" w:rsidP="00B510E5">
      <w:pPr>
        <w:pStyle w:val="Akapitzlist"/>
      </w:pPr>
    </w:p>
    <w:sectPr w:rsidR="000644A0" w:rsidSect="007C2B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71AAB"/>
    <w:multiLevelType w:val="hybridMultilevel"/>
    <w:tmpl w:val="B082DC70"/>
    <w:lvl w:ilvl="0" w:tplc="80B046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081D9C"/>
    <w:multiLevelType w:val="hybridMultilevel"/>
    <w:tmpl w:val="C8A62674"/>
    <w:lvl w:ilvl="0" w:tplc="51966C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DC218E"/>
    <w:multiLevelType w:val="hybridMultilevel"/>
    <w:tmpl w:val="6C9E88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E65A1"/>
    <w:multiLevelType w:val="hybridMultilevel"/>
    <w:tmpl w:val="3CD05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F246C"/>
    <w:multiLevelType w:val="hybridMultilevel"/>
    <w:tmpl w:val="135E7650"/>
    <w:lvl w:ilvl="0" w:tplc="F5B82E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D30729"/>
    <w:multiLevelType w:val="hybridMultilevel"/>
    <w:tmpl w:val="A8F8B8C6"/>
    <w:lvl w:ilvl="0" w:tplc="C71C38C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B3F"/>
    <w:rsid w:val="000644A0"/>
    <w:rsid w:val="002A439B"/>
    <w:rsid w:val="00440146"/>
    <w:rsid w:val="00444D32"/>
    <w:rsid w:val="004955E3"/>
    <w:rsid w:val="00747B37"/>
    <w:rsid w:val="007705A4"/>
    <w:rsid w:val="007C2BF8"/>
    <w:rsid w:val="00B22E9E"/>
    <w:rsid w:val="00B510E5"/>
    <w:rsid w:val="00BD662F"/>
    <w:rsid w:val="00C80B3F"/>
    <w:rsid w:val="00E919D4"/>
    <w:rsid w:val="00F45C02"/>
    <w:rsid w:val="00F45D91"/>
    <w:rsid w:val="00FB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A9AB2"/>
  <w15:docId w15:val="{3472E51B-B588-4289-BCD7-AD6B40A3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2B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55E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A439B"/>
    <w:rPr>
      <w:color w:val="0563C1" w:themeColor="hyperlink"/>
      <w:u w:val="single"/>
    </w:rPr>
  </w:style>
  <w:style w:type="character" w:customStyle="1" w:styleId="fontstyle01">
    <w:name w:val="fontstyle01"/>
    <w:basedOn w:val="Domylnaczcionkaakapitu"/>
    <w:rsid w:val="002A439B"/>
    <w:rPr>
      <w:rFonts w:ascii="Calibri" w:hAnsi="Calibri" w:cs="Calibri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1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us@dobiegnie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911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ANDRZEJEWSKI RAFAL</dc:creator>
  <cp:lastModifiedBy>User</cp:lastModifiedBy>
  <cp:revision>2</cp:revision>
  <dcterms:created xsi:type="dcterms:W3CDTF">2026-10-15T11:32:00Z</dcterms:created>
  <dcterms:modified xsi:type="dcterms:W3CDTF">2026-10-15T11:32:00Z</dcterms:modified>
</cp:coreProperties>
</file>